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64E" w:rsidRDefault="0035464E" w:rsidP="0035464E">
      <w:pPr>
        <w:shd w:val="clear" w:color="auto" w:fill="FFFFFF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Р</w:t>
      </w:r>
      <w:r>
        <w:rPr>
          <w:sz w:val="28"/>
          <w:szCs w:val="28"/>
        </w:rPr>
        <w:t>азработан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Управлением ФСБ России по РТ и МВД по РТ</w:t>
      </w:r>
    </w:p>
    <w:p w:rsidR="0035464E" w:rsidRDefault="0035464E" w:rsidP="0035464E">
      <w:pPr>
        <w:shd w:val="clear" w:color="auto" w:fill="FFFFFF"/>
        <w:jc w:val="right"/>
        <w:rPr>
          <w:b/>
          <w:bCs/>
          <w:sz w:val="28"/>
          <w:szCs w:val="28"/>
        </w:rPr>
      </w:pPr>
    </w:p>
    <w:p w:rsidR="00FC0DB7" w:rsidRDefault="00FC0DB7" w:rsidP="00FC0DB7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ПАМЯТКА</w:t>
      </w:r>
    </w:p>
    <w:p w:rsidR="00FC0DB7" w:rsidRDefault="00FC0DB7" w:rsidP="00FC0DB7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населению при наличии информации о возможности совершения террористического акта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 целях недопущения совершения террористических проявлений в Республике Татарстан, в интересах безопасности всех</w:t>
      </w:r>
      <w:r w:rsidR="00A963C1">
        <w:rPr>
          <w:sz w:val="28"/>
          <w:szCs w:val="28"/>
        </w:rPr>
        <w:t xml:space="preserve"> жителей района</w:t>
      </w:r>
      <w:r>
        <w:rPr>
          <w:sz w:val="28"/>
          <w:szCs w:val="28"/>
        </w:rPr>
        <w:t xml:space="preserve">, просим обращать внимание на приезжих в </w:t>
      </w:r>
      <w:r w:rsidR="00740CAD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лиц, в возрасте от 20 до 40 лет: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пытающихся арендовать квартиры или помещения на короткий период времени;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     проявляющих интерес к работе объектов торговли, культуры, транспорта, промышленности;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     предпринимающих попытки приобретения химических реактивов, селитры, алюминиевой пудры, ацетона в больших количествах и др., которые могут быть использованы в целях изготовления взрывчатых веществ.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обращать внимание на: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нахождение на стоянках транспорта, объектах торговли, отдыха и в иных местах скопления людей, а также в подъездах домов, подвалах, чердачных помещениях и на придомовых территориях подозрительных предметов (бесхозных сумок, пакетов и пр.);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регулярные сборы группы людей в отдельно взятой квартире;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подозрительные пустующие автомобили, продолжительное время стоящие вблизи жилых зданий, мест массового пребывания людей.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обнаружении подозрительного предмета, который может оказаться взрывным устройством следует поступить следующим образом: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трогайте, не передвигайте, не вскрывайте обнаруженный предмет;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зафиксируйте время обнаружения предмета;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постарайтесь сделать все возможное, чтобы люди отошли как можно дальше от находки;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обязательно дождитесь прибытия сотрудников специальных служб (помните, что вы являетесь очень важным очевидцем).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Правоохранительные структуры РТ обращаются к Вам с просьбой о передаче информации в отношении любых подозрительных лиц, в действиях которых усматриваются признаки подготовки и совершения диверсионно-террористических акций, по следующим телефонам: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 дежурной службы МВД по </w:t>
      </w:r>
      <w:proofErr w:type="gramStart"/>
      <w:r>
        <w:rPr>
          <w:b/>
          <w:bCs/>
          <w:sz w:val="28"/>
          <w:szCs w:val="28"/>
        </w:rPr>
        <w:t>РТ:   </w:t>
      </w:r>
      <w:proofErr w:type="gramEnd"/>
      <w:r>
        <w:rPr>
          <w:b/>
          <w:bCs/>
          <w:sz w:val="28"/>
          <w:szCs w:val="28"/>
        </w:rPr>
        <w:t xml:space="preserve">                            </w:t>
      </w:r>
      <w:r w:rsidR="006E0DF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291-35-28</w:t>
      </w:r>
      <w:r>
        <w:rPr>
          <w:sz w:val="28"/>
          <w:szCs w:val="28"/>
        </w:rPr>
        <w:t xml:space="preserve">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 дежурной службы УФСБ России по </w:t>
      </w:r>
      <w:proofErr w:type="gramStart"/>
      <w:r>
        <w:rPr>
          <w:b/>
          <w:bCs/>
          <w:sz w:val="28"/>
          <w:szCs w:val="28"/>
        </w:rPr>
        <w:t>РТ:   </w:t>
      </w:r>
      <w:proofErr w:type="gramEnd"/>
      <w:r>
        <w:rPr>
          <w:b/>
          <w:bCs/>
          <w:sz w:val="28"/>
          <w:szCs w:val="28"/>
        </w:rPr>
        <w:t>                  </w:t>
      </w:r>
      <w:r w:rsidR="006E0DF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231-45-55 </w:t>
      </w:r>
    </w:p>
    <w:p w:rsidR="00FC0DB7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BC3119" w:rsidRDefault="00FC0DB7" w:rsidP="00FC0DB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Обратиться можно также в любой отдел полиции Республики Татарстан по номеру телефона «02», с мобильного телефона - на </w:t>
      </w:r>
      <w:r>
        <w:rPr>
          <w:b/>
          <w:bCs/>
          <w:sz w:val="28"/>
          <w:szCs w:val="28"/>
        </w:rPr>
        <w:t>«020», единый номер службы спасения «112».</w:t>
      </w:r>
      <w:r>
        <w:rPr>
          <w:sz w:val="28"/>
          <w:szCs w:val="28"/>
        </w:rPr>
        <w:t xml:space="preserve"> </w:t>
      </w:r>
    </w:p>
    <w:sectPr w:rsidR="00BC3119" w:rsidSect="007760C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tar 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5BC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0F7F39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0D75"/>
    <w:rsid w:val="001A11D2"/>
    <w:rsid w:val="001A205A"/>
    <w:rsid w:val="001A54CD"/>
    <w:rsid w:val="001A61E4"/>
    <w:rsid w:val="001A6B02"/>
    <w:rsid w:val="001B445D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1491"/>
    <w:rsid w:val="002C7D57"/>
    <w:rsid w:val="002D03AA"/>
    <w:rsid w:val="002D4D45"/>
    <w:rsid w:val="002D6096"/>
    <w:rsid w:val="002D7DF9"/>
    <w:rsid w:val="002E335C"/>
    <w:rsid w:val="002E68B6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31EF3"/>
    <w:rsid w:val="00340084"/>
    <w:rsid w:val="0034634C"/>
    <w:rsid w:val="00347AF5"/>
    <w:rsid w:val="003500B9"/>
    <w:rsid w:val="00350CBC"/>
    <w:rsid w:val="0035464E"/>
    <w:rsid w:val="0035533F"/>
    <w:rsid w:val="0035608A"/>
    <w:rsid w:val="00361507"/>
    <w:rsid w:val="003636C2"/>
    <w:rsid w:val="00366165"/>
    <w:rsid w:val="00366BD3"/>
    <w:rsid w:val="0036706C"/>
    <w:rsid w:val="00367223"/>
    <w:rsid w:val="00370024"/>
    <w:rsid w:val="00380811"/>
    <w:rsid w:val="00383C94"/>
    <w:rsid w:val="003840DD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67D78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B72BC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446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05BC"/>
    <w:rsid w:val="0057209A"/>
    <w:rsid w:val="00580558"/>
    <w:rsid w:val="00582B32"/>
    <w:rsid w:val="005907A0"/>
    <w:rsid w:val="00590C65"/>
    <w:rsid w:val="00593701"/>
    <w:rsid w:val="00594B8B"/>
    <w:rsid w:val="00597F46"/>
    <w:rsid w:val="005A04F3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B688B"/>
    <w:rsid w:val="006C015B"/>
    <w:rsid w:val="006C1090"/>
    <w:rsid w:val="006C4C51"/>
    <w:rsid w:val="006C6D73"/>
    <w:rsid w:val="006C75F6"/>
    <w:rsid w:val="006D5DAD"/>
    <w:rsid w:val="006D6A5F"/>
    <w:rsid w:val="006E0DFD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40CAD"/>
    <w:rsid w:val="0075701A"/>
    <w:rsid w:val="00757D66"/>
    <w:rsid w:val="007661AF"/>
    <w:rsid w:val="00772FC9"/>
    <w:rsid w:val="00774944"/>
    <w:rsid w:val="007760C5"/>
    <w:rsid w:val="007778C1"/>
    <w:rsid w:val="007814E8"/>
    <w:rsid w:val="00781D6A"/>
    <w:rsid w:val="00783E49"/>
    <w:rsid w:val="007A165B"/>
    <w:rsid w:val="007A6F42"/>
    <w:rsid w:val="007B0E72"/>
    <w:rsid w:val="007B3A67"/>
    <w:rsid w:val="007C014F"/>
    <w:rsid w:val="007C3D16"/>
    <w:rsid w:val="007C56F9"/>
    <w:rsid w:val="007D0FF8"/>
    <w:rsid w:val="007D3099"/>
    <w:rsid w:val="007D362B"/>
    <w:rsid w:val="007D6F3D"/>
    <w:rsid w:val="007E41D1"/>
    <w:rsid w:val="007E542F"/>
    <w:rsid w:val="007E5E2C"/>
    <w:rsid w:val="007E6E89"/>
    <w:rsid w:val="007F1CF7"/>
    <w:rsid w:val="007F2F33"/>
    <w:rsid w:val="00805861"/>
    <w:rsid w:val="008078C7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2927"/>
    <w:rsid w:val="0099556A"/>
    <w:rsid w:val="009A216D"/>
    <w:rsid w:val="009A4B73"/>
    <w:rsid w:val="009A5BD1"/>
    <w:rsid w:val="009A7FFB"/>
    <w:rsid w:val="009B0200"/>
    <w:rsid w:val="009B14FB"/>
    <w:rsid w:val="009C34D6"/>
    <w:rsid w:val="009C3618"/>
    <w:rsid w:val="009C41B6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63C1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C69E5"/>
    <w:rsid w:val="00AD28F8"/>
    <w:rsid w:val="00AD308C"/>
    <w:rsid w:val="00AD51B9"/>
    <w:rsid w:val="00AE5C29"/>
    <w:rsid w:val="00AF194D"/>
    <w:rsid w:val="00B00FA6"/>
    <w:rsid w:val="00B01793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1235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36B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119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0FC"/>
    <w:rsid w:val="00C53657"/>
    <w:rsid w:val="00C6424D"/>
    <w:rsid w:val="00C6425F"/>
    <w:rsid w:val="00C721BB"/>
    <w:rsid w:val="00C72958"/>
    <w:rsid w:val="00C752E5"/>
    <w:rsid w:val="00C77C85"/>
    <w:rsid w:val="00C821E6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B58C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0F4B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0E2A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865F4"/>
    <w:rsid w:val="00EA35A4"/>
    <w:rsid w:val="00EA4A59"/>
    <w:rsid w:val="00EB186A"/>
    <w:rsid w:val="00EC065E"/>
    <w:rsid w:val="00EC107D"/>
    <w:rsid w:val="00EC1E68"/>
    <w:rsid w:val="00EC299C"/>
    <w:rsid w:val="00ED13E5"/>
    <w:rsid w:val="00ED303B"/>
    <w:rsid w:val="00EE2415"/>
    <w:rsid w:val="00EE50D4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356FE"/>
    <w:rsid w:val="00F466A1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0DB7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ECCC6-8503-4823-AFC0-6353A5C0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60C5"/>
    <w:pPr>
      <w:keepNext/>
      <w:jc w:val="center"/>
      <w:outlineLvl w:val="0"/>
    </w:pPr>
    <w:rPr>
      <w:rFonts w:ascii="Tatar Antiqua" w:hAnsi="Tatar Antiqua"/>
      <w:b/>
      <w:lang w:val="tt-RU"/>
    </w:rPr>
  </w:style>
  <w:style w:type="paragraph" w:styleId="2">
    <w:name w:val="heading 2"/>
    <w:basedOn w:val="a"/>
    <w:next w:val="a"/>
    <w:link w:val="20"/>
    <w:unhideWhenUsed/>
    <w:qFormat/>
    <w:rsid w:val="007760C5"/>
    <w:pPr>
      <w:keepNext/>
      <w:outlineLvl w:val="1"/>
    </w:pPr>
    <w:rPr>
      <w:b/>
      <w:lang w:val="tt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13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aliases w:val="not In use"/>
    <w:basedOn w:val="a"/>
    <w:next w:val="a"/>
    <w:link w:val="80"/>
    <w:unhideWhenUsed/>
    <w:qFormat/>
    <w:rsid w:val="007760C5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60C5"/>
    <w:rPr>
      <w:rFonts w:ascii="Tatar Antiqua" w:eastAsia="Times New Roman" w:hAnsi="Tatar Antiqua" w:cs="Times New Roman"/>
      <w:b/>
      <w:sz w:val="24"/>
      <w:szCs w:val="24"/>
      <w:lang w:val="tt-RU" w:eastAsia="ru-RU"/>
    </w:rPr>
  </w:style>
  <w:style w:type="character" w:customStyle="1" w:styleId="20">
    <w:name w:val="Заголовок 2 Знак"/>
    <w:basedOn w:val="a0"/>
    <w:link w:val="2"/>
    <w:rsid w:val="007760C5"/>
    <w:rPr>
      <w:rFonts w:ascii="Times New Roman" w:eastAsia="Times New Roman" w:hAnsi="Times New Roman" w:cs="Times New Roman"/>
      <w:b/>
      <w:sz w:val="24"/>
      <w:szCs w:val="24"/>
      <w:lang w:val="tt-RU" w:eastAsia="ru-RU"/>
    </w:rPr>
  </w:style>
  <w:style w:type="character" w:customStyle="1" w:styleId="80">
    <w:name w:val="Заголовок 8 Знак"/>
    <w:aliases w:val="not In use Знак"/>
    <w:basedOn w:val="a0"/>
    <w:link w:val="8"/>
    <w:rsid w:val="007760C5"/>
    <w:rPr>
      <w:rFonts w:ascii="Tatar Antiqua" w:eastAsia="Times New Roman" w:hAnsi="Tatar Antiqua" w:cs="Times New Roman"/>
      <w:b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7760C5"/>
    <w:rPr>
      <w:bCs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7760C5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7760C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760C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lk">
    <w:name w:val="blk"/>
    <w:basedOn w:val="a0"/>
    <w:uiPriority w:val="99"/>
    <w:rsid w:val="007760C5"/>
  </w:style>
  <w:style w:type="paragraph" w:customStyle="1" w:styleId="ConsPlusTitle">
    <w:name w:val="ConsPlusTitle"/>
    <w:uiPriority w:val="99"/>
    <w:rsid w:val="007760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60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0C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466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F466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813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8">
    <w:name w:val="header"/>
    <w:basedOn w:val="a"/>
    <w:link w:val="a9"/>
    <w:semiHidden/>
    <w:unhideWhenUsed/>
    <w:rsid w:val="00B8136B"/>
    <w:pPr>
      <w:tabs>
        <w:tab w:val="center" w:pos="4153"/>
        <w:tab w:val="right" w:pos="8306"/>
      </w:tabs>
    </w:pPr>
    <w:rPr>
      <w:rFonts w:ascii="MS Sans Serif" w:hAnsi="MS Sans Serif"/>
      <w:sz w:val="20"/>
      <w:szCs w:val="20"/>
      <w:lang w:val="en-US"/>
    </w:rPr>
  </w:style>
  <w:style w:type="character" w:customStyle="1" w:styleId="a9">
    <w:name w:val="Верхний колонтитул Знак"/>
    <w:basedOn w:val="a0"/>
    <w:link w:val="a8"/>
    <w:semiHidden/>
    <w:rsid w:val="00B8136B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a">
    <w:name w:val="No Spacing"/>
    <w:uiPriority w:val="1"/>
    <w:qFormat/>
    <w:rsid w:val="001A0D7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3500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3500B9"/>
    <w:pPr>
      <w:spacing w:line="288" w:lineRule="auto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10E64-71B9-4BBB-8ACD-4DFE5B7ED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РАФИК</cp:lastModifiedBy>
  <cp:revision>2</cp:revision>
  <cp:lastPrinted>2016-04-06T10:46:00Z</cp:lastPrinted>
  <dcterms:created xsi:type="dcterms:W3CDTF">2016-04-07T09:27:00Z</dcterms:created>
  <dcterms:modified xsi:type="dcterms:W3CDTF">2016-04-07T09:27:00Z</dcterms:modified>
</cp:coreProperties>
</file>